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E4ED4C" w14:textId="3C6C325E" w:rsidR="00D61BE0" w:rsidRDefault="001D62D4" w:rsidP="00606DCE">
      <w:pPr>
        <w:spacing w:after="0" w:line="240" w:lineRule="auto"/>
        <w:rPr>
          <w:rFonts w:ascii="Raleway Lining" w:hAnsi="Raleway Lining"/>
          <w:color w:val="FFFFFF" w:themeColor="background1"/>
          <w:sz w:val="48"/>
          <w:szCs w:val="48"/>
        </w:rPr>
      </w:pPr>
      <w:r>
        <w:rPr>
          <w:rFonts w:ascii="Raleway Lining" w:hAnsi="Raleway Lining"/>
          <w:color w:val="FFFFFF" w:themeColor="background1"/>
          <w:sz w:val="48"/>
          <w:szCs w:val="48"/>
        </w:rPr>
        <w:t xml:space="preserve">Elevate Your </w:t>
      </w:r>
    </w:p>
    <w:p w14:paraId="53D3A41B" w14:textId="190F7E1C" w:rsidR="001D62D4" w:rsidRDefault="00257669" w:rsidP="00606DCE">
      <w:pPr>
        <w:spacing w:after="0" w:line="240" w:lineRule="auto"/>
        <w:rPr>
          <w:rFonts w:ascii="Raleway Lining" w:hAnsi="Raleway Lining"/>
          <w:color w:val="FFFFFF" w:themeColor="background1"/>
          <w:sz w:val="48"/>
          <w:szCs w:val="48"/>
        </w:rPr>
      </w:pPr>
      <w:r>
        <w:rPr>
          <w:rFonts w:ascii="Raleway Lining" w:hAnsi="Raleway Lining"/>
          <w:color w:val="FFFFFF" w:themeColor="background1"/>
          <w:sz w:val="48"/>
          <w:szCs w:val="48"/>
        </w:rPr>
        <w:t>Videos</w:t>
      </w:r>
    </w:p>
    <w:p w14:paraId="7B078F71" w14:textId="77777777" w:rsidR="00606DCE" w:rsidRDefault="00606DCE" w:rsidP="00606DCE">
      <w:pPr>
        <w:spacing w:after="0" w:line="240" w:lineRule="auto"/>
        <w:rPr>
          <w:rFonts w:ascii="Raleway Lining" w:hAnsi="Raleway Lining"/>
          <w:color w:val="FFFFFF" w:themeColor="background1"/>
          <w:sz w:val="48"/>
          <w:szCs w:val="48"/>
        </w:rPr>
      </w:pPr>
    </w:p>
    <w:p w14:paraId="58FFF835" w14:textId="77777777" w:rsidR="00B90860" w:rsidRDefault="00B90860" w:rsidP="00606DCE">
      <w:pPr>
        <w:spacing w:after="0"/>
        <w:rPr>
          <w:rFonts w:ascii="Raleway Lining" w:hAnsi="Raleway Lining"/>
          <w:sz w:val="48"/>
          <w:szCs w:val="48"/>
        </w:rPr>
      </w:pPr>
    </w:p>
    <w:p w14:paraId="01D5A46E" w14:textId="77777777" w:rsidR="007459E2" w:rsidRPr="007459E2" w:rsidRDefault="007459E2" w:rsidP="00606DCE">
      <w:pPr>
        <w:spacing w:after="0"/>
        <w:rPr>
          <w:rFonts w:ascii="Raleway Lining" w:hAnsi="Raleway Lining"/>
          <w:color w:val="FF0000"/>
          <w:sz w:val="2"/>
          <w:szCs w:val="2"/>
        </w:rPr>
      </w:pPr>
    </w:p>
    <w:p w14:paraId="050BE73B" w14:textId="77777777" w:rsidR="00606DCE" w:rsidRDefault="00606DCE" w:rsidP="00606DCE">
      <w:pPr>
        <w:spacing w:after="0"/>
        <w:rPr>
          <w:rFonts w:ascii="Raleway Lining" w:hAnsi="Raleway Lining"/>
          <w:sz w:val="22"/>
          <w:szCs w:val="22"/>
        </w:rPr>
      </w:pPr>
    </w:p>
    <w:p w14:paraId="6806F903" w14:textId="77777777" w:rsidR="007A3438" w:rsidRDefault="007A3438" w:rsidP="007A3438">
      <w:pPr>
        <w:spacing w:after="0"/>
        <w:rPr>
          <w:rFonts w:ascii="Raleway Lining" w:hAnsi="Raleway Lining"/>
          <w:sz w:val="22"/>
          <w:szCs w:val="22"/>
        </w:rPr>
      </w:pPr>
      <w:r w:rsidRPr="007A3438">
        <w:rPr>
          <w:rFonts w:ascii="Raleway Lining" w:hAnsi="Raleway Lining"/>
          <w:sz w:val="22"/>
          <w:szCs w:val="22"/>
        </w:rPr>
        <w:t>Video can help you share a clear, useful perspective with high-net-worth individuals, families, and the professional advisors who serve them. Your goal is to answer one relevant question in a way that helps viewers know what to consider or discuss with their insurance advisor.</w:t>
      </w:r>
    </w:p>
    <w:p w14:paraId="65272B94" w14:textId="77777777" w:rsidR="007A3438" w:rsidRPr="007A3438" w:rsidRDefault="007A3438" w:rsidP="007A3438">
      <w:pPr>
        <w:spacing w:after="0"/>
        <w:rPr>
          <w:rFonts w:ascii="Raleway Lining" w:hAnsi="Raleway Lining"/>
          <w:sz w:val="8"/>
          <w:szCs w:val="8"/>
        </w:rPr>
      </w:pPr>
    </w:p>
    <w:p w14:paraId="6E8BDA34" w14:textId="77777777" w:rsidR="007A3438" w:rsidRPr="007A3438" w:rsidRDefault="007A3438" w:rsidP="007A3438">
      <w:pPr>
        <w:spacing w:after="0"/>
        <w:rPr>
          <w:rFonts w:ascii="Raleway Lining" w:hAnsi="Raleway Lining"/>
          <w:sz w:val="22"/>
          <w:szCs w:val="22"/>
        </w:rPr>
      </w:pPr>
      <w:r w:rsidRPr="007A3438">
        <w:rPr>
          <w:rFonts w:ascii="Raleway Lining" w:hAnsi="Raleway Lining"/>
          <w:sz w:val="22"/>
          <w:szCs w:val="22"/>
        </w:rPr>
        <w:t>You do not need a formal production setup. Choose a topic you know well, record a brief answer, and review it before sharing. Keep the information general, protect client privacy, and follow Alliant’s social media policy and applicable review requirements.</w:t>
      </w:r>
    </w:p>
    <w:p w14:paraId="1550C49F" w14:textId="77777777" w:rsidR="00257669" w:rsidRPr="007A3438" w:rsidRDefault="00257669" w:rsidP="00606DCE">
      <w:pPr>
        <w:spacing w:after="0"/>
        <w:rPr>
          <w:rFonts w:ascii="Raleway Lining" w:hAnsi="Raleway Lining"/>
          <w:b/>
          <w:bCs/>
          <w:sz w:val="16"/>
          <w:szCs w:val="16"/>
        </w:rPr>
      </w:pPr>
    </w:p>
    <w:p w14:paraId="00D80B3D" w14:textId="508F1B25" w:rsidR="00257669" w:rsidRDefault="00257669" w:rsidP="00257669">
      <w:pPr>
        <w:spacing w:after="0"/>
        <w:rPr>
          <w:rFonts w:ascii="Raleway Lining" w:hAnsi="Raleway Lining"/>
          <w:b/>
          <w:bCs/>
          <w:sz w:val="28"/>
          <w:szCs w:val="28"/>
        </w:rPr>
      </w:pPr>
      <w:r w:rsidRPr="00257669">
        <w:rPr>
          <w:rFonts w:ascii="Raleway Lining" w:hAnsi="Raleway Lining"/>
          <w:b/>
          <w:bCs/>
          <w:sz w:val="28"/>
          <w:szCs w:val="28"/>
        </w:rPr>
        <w:t>How to Record</w:t>
      </w:r>
    </w:p>
    <w:p w14:paraId="38156E4A" w14:textId="77777777" w:rsidR="00606DCE" w:rsidRPr="007A3438" w:rsidRDefault="00606DCE" w:rsidP="00606DCE">
      <w:pPr>
        <w:spacing w:after="0"/>
        <w:rPr>
          <w:rFonts w:ascii="Raleway Lining" w:hAnsi="Raleway Lining"/>
          <w:sz w:val="16"/>
          <w:szCs w:val="16"/>
        </w:rPr>
      </w:pPr>
    </w:p>
    <w:p w14:paraId="25C32426" w14:textId="01DEDC60" w:rsidR="00257669" w:rsidRPr="00257669" w:rsidRDefault="00257669" w:rsidP="00257669">
      <w:pPr>
        <w:spacing w:after="0"/>
        <w:rPr>
          <w:rFonts w:ascii="Raleway Lining" w:hAnsi="Raleway Lining"/>
          <w:b/>
          <w:bCs/>
          <w:sz w:val="22"/>
          <w:szCs w:val="22"/>
        </w:rPr>
      </w:pPr>
      <w:r w:rsidRPr="00257669">
        <w:rPr>
          <w:rFonts w:ascii="Raleway Lining" w:hAnsi="Raleway Lining"/>
          <w:b/>
          <w:bCs/>
          <w:sz w:val="22"/>
          <w:szCs w:val="22"/>
        </w:rPr>
        <w:t>Record on your phone</w:t>
      </w:r>
      <w:r w:rsidR="00403D99">
        <w:rPr>
          <w:rFonts w:ascii="Raleway Lining" w:hAnsi="Raleway Lining"/>
          <w:b/>
          <w:bCs/>
          <w:sz w:val="22"/>
          <w:szCs w:val="22"/>
        </w:rPr>
        <w:t xml:space="preserve"> or Zoom</w:t>
      </w:r>
    </w:p>
    <w:p w14:paraId="2C581B15" w14:textId="77777777" w:rsidR="007A3438" w:rsidRPr="007A3438" w:rsidRDefault="007A3438" w:rsidP="007A3438">
      <w:pPr>
        <w:numPr>
          <w:ilvl w:val="0"/>
          <w:numId w:val="5"/>
        </w:numPr>
        <w:spacing w:after="0"/>
        <w:rPr>
          <w:rFonts w:ascii="Raleway Lining" w:hAnsi="Raleway Lining"/>
          <w:sz w:val="22"/>
          <w:szCs w:val="22"/>
        </w:rPr>
      </w:pPr>
      <w:r w:rsidRPr="007A3438">
        <w:rPr>
          <w:rFonts w:ascii="Raleway Lining" w:hAnsi="Raleway Lining"/>
          <w:b/>
          <w:bCs/>
          <w:sz w:val="22"/>
          <w:szCs w:val="22"/>
        </w:rPr>
        <w:t>Choose your topic.</w:t>
      </w:r>
      <w:r w:rsidRPr="007A3438">
        <w:rPr>
          <w:rFonts w:ascii="Raleway Lining" w:hAnsi="Raleway Lining"/>
          <w:sz w:val="22"/>
          <w:szCs w:val="22"/>
        </w:rPr>
        <w:t xml:space="preserve"> Identify one question related to your expertise that matters to high-net-worth individuals, families, or their advisors. Avoid trying to cover several topics in one video.</w:t>
      </w:r>
    </w:p>
    <w:p w14:paraId="4B13ADF3" w14:textId="79A9AACA" w:rsidR="007A3438" w:rsidRPr="007A3438" w:rsidRDefault="007A3438" w:rsidP="007A3438">
      <w:pPr>
        <w:numPr>
          <w:ilvl w:val="0"/>
          <w:numId w:val="5"/>
        </w:numPr>
        <w:spacing w:after="0"/>
        <w:rPr>
          <w:rFonts w:ascii="Raleway Lining" w:hAnsi="Raleway Lining"/>
          <w:sz w:val="22"/>
          <w:szCs w:val="22"/>
        </w:rPr>
      </w:pPr>
      <w:r w:rsidRPr="007A3438">
        <w:rPr>
          <w:rFonts w:ascii="Raleway Lining" w:hAnsi="Raleway Lining"/>
          <w:b/>
          <w:bCs/>
          <w:sz w:val="22"/>
          <w:szCs w:val="22"/>
        </w:rPr>
        <w:t>Decide on the takeaway.</w:t>
      </w:r>
      <w:r w:rsidRPr="007A3438">
        <w:rPr>
          <w:rFonts w:ascii="Raleway Lining" w:hAnsi="Raleway Lining"/>
          <w:sz w:val="22"/>
          <w:szCs w:val="22"/>
        </w:rPr>
        <w:t xml:space="preserve"> Finish this sentence: “After watching, I want someone to understand or consider…”</w:t>
      </w:r>
      <w:r>
        <w:rPr>
          <w:rFonts w:ascii="Raleway Lining" w:hAnsi="Raleway Lining"/>
          <w:sz w:val="22"/>
          <w:szCs w:val="22"/>
        </w:rPr>
        <w:t xml:space="preserve"> That’s your </w:t>
      </w:r>
      <w:proofErr w:type="gramStart"/>
      <w:r>
        <w:rPr>
          <w:rFonts w:ascii="Raleway Lining" w:hAnsi="Raleway Lining"/>
          <w:sz w:val="22"/>
          <w:szCs w:val="22"/>
        </w:rPr>
        <w:t>ultimate goal</w:t>
      </w:r>
      <w:proofErr w:type="gramEnd"/>
      <w:r>
        <w:rPr>
          <w:rFonts w:ascii="Raleway Lining" w:hAnsi="Raleway Lining"/>
          <w:sz w:val="22"/>
          <w:szCs w:val="22"/>
        </w:rPr>
        <w:t xml:space="preserve"> for the video.</w:t>
      </w:r>
    </w:p>
    <w:p w14:paraId="4D051B64" w14:textId="77777777" w:rsidR="007A3438" w:rsidRPr="007A3438" w:rsidRDefault="007A3438" w:rsidP="007A3438">
      <w:pPr>
        <w:numPr>
          <w:ilvl w:val="0"/>
          <w:numId w:val="5"/>
        </w:numPr>
        <w:spacing w:after="0"/>
        <w:rPr>
          <w:rFonts w:ascii="Raleway Lining" w:hAnsi="Raleway Lining"/>
          <w:sz w:val="22"/>
          <w:szCs w:val="22"/>
        </w:rPr>
      </w:pPr>
      <w:r w:rsidRPr="007A3438">
        <w:rPr>
          <w:rFonts w:ascii="Raleway Lining" w:hAnsi="Raleway Lining"/>
          <w:b/>
          <w:bCs/>
          <w:sz w:val="22"/>
          <w:szCs w:val="22"/>
        </w:rPr>
        <w:t>Set up your phone.</w:t>
      </w:r>
      <w:r w:rsidRPr="007A3438">
        <w:rPr>
          <w:rFonts w:ascii="Raleway Lining" w:hAnsi="Raleway Lining"/>
          <w:sz w:val="22"/>
          <w:szCs w:val="22"/>
        </w:rPr>
        <w:t xml:space="preserve"> Place it on a stable surface or stand near eye level. Frame yourself from about the shoulders up.</w:t>
      </w:r>
    </w:p>
    <w:p w14:paraId="57F8BC8B" w14:textId="77777777" w:rsidR="007A3438" w:rsidRPr="007A3438" w:rsidRDefault="007A3438" w:rsidP="007A3438">
      <w:pPr>
        <w:numPr>
          <w:ilvl w:val="0"/>
          <w:numId w:val="5"/>
        </w:numPr>
        <w:spacing w:after="0"/>
        <w:rPr>
          <w:rFonts w:ascii="Raleway Lining" w:hAnsi="Raleway Lining"/>
          <w:sz w:val="22"/>
          <w:szCs w:val="22"/>
        </w:rPr>
      </w:pPr>
      <w:r w:rsidRPr="007A3438">
        <w:rPr>
          <w:rFonts w:ascii="Raleway Lining" w:hAnsi="Raleway Lining"/>
          <w:b/>
          <w:bCs/>
          <w:sz w:val="22"/>
          <w:szCs w:val="22"/>
        </w:rPr>
        <w:t>Check lighting and background.</w:t>
      </w:r>
      <w:r w:rsidRPr="007A3438">
        <w:rPr>
          <w:rFonts w:ascii="Raleway Lining" w:hAnsi="Raleway Lining"/>
          <w:sz w:val="22"/>
          <w:szCs w:val="22"/>
        </w:rPr>
        <w:t xml:space="preserve"> Face a window or soft light source. Choose a quiet, professional setting and remove anything confidential or distracting from view.</w:t>
      </w:r>
    </w:p>
    <w:p w14:paraId="7C660BF1" w14:textId="77777777" w:rsidR="007A3438" w:rsidRPr="007A3438" w:rsidRDefault="007A3438" w:rsidP="007A3438">
      <w:pPr>
        <w:numPr>
          <w:ilvl w:val="0"/>
          <w:numId w:val="5"/>
        </w:numPr>
        <w:spacing w:after="0"/>
        <w:rPr>
          <w:rFonts w:ascii="Raleway Lining" w:hAnsi="Raleway Lining"/>
          <w:sz w:val="22"/>
          <w:szCs w:val="22"/>
        </w:rPr>
      </w:pPr>
      <w:r w:rsidRPr="007A3438">
        <w:rPr>
          <w:rFonts w:ascii="Raleway Lining" w:hAnsi="Raleway Lining"/>
          <w:b/>
          <w:bCs/>
          <w:sz w:val="22"/>
          <w:szCs w:val="22"/>
        </w:rPr>
        <w:t>Test the sound.</w:t>
      </w:r>
      <w:r w:rsidRPr="007A3438">
        <w:rPr>
          <w:rFonts w:ascii="Raleway Lining" w:hAnsi="Raleway Lining"/>
          <w:sz w:val="22"/>
          <w:szCs w:val="22"/>
        </w:rPr>
        <w:t xml:space="preserve"> Record a short sample and play it back. Make sure your voice is clear and there is no distracting noise or echo.</w:t>
      </w:r>
    </w:p>
    <w:p w14:paraId="71E50885" w14:textId="77777777" w:rsidR="007A3438" w:rsidRPr="007A3438" w:rsidRDefault="007A3438" w:rsidP="007A3438">
      <w:pPr>
        <w:numPr>
          <w:ilvl w:val="0"/>
          <w:numId w:val="5"/>
        </w:numPr>
        <w:spacing w:after="0"/>
        <w:rPr>
          <w:rFonts w:ascii="Raleway Lining" w:hAnsi="Raleway Lining"/>
          <w:sz w:val="22"/>
          <w:szCs w:val="22"/>
        </w:rPr>
      </w:pPr>
      <w:r w:rsidRPr="007A3438">
        <w:rPr>
          <w:rFonts w:ascii="Raleway Lining" w:hAnsi="Raleway Lining"/>
          <w:b/>
          <w:bCs/>
          <w:sz w:val="22"/>
          <w:szCs w:val="22"/>
        </w:rPr>
        <w:t>Record your answer.</w:t>
      </w:r>
      <w:r w:rsidRPr="007A3438">
        <w:rPr>
          <w:rFonts w:ascii="Raleway Lining" w:hAnsi="Raleway Lining"/>
          <w:sz w:val="22"/>
          <w:szCs w:val="22"/>
        </w:rPr>
        <w:t xml:space="preserve"> Speak naturally and use plain language. Explain the issue, share one useful consideration, and end with a question or next step. Aim for about 30–60 seconds.</w:t>
      </w:r>
    </w:p>
    <w:p w14:paraId="7A84CCC6" w14:textId="77777777" w:rsidR="007A3438" w:rsidRPr="007A3438" w:rsidRDefault="007A3438" w:rsidP="007A3438">
      <w:pPr>
        <w:numPr>
          <w:ilvl w:val="0"/>
          <w:numId w:val="5"/>
        </w:numPr>
        <w:spacing w:after="0"/>
        <w:rPr>
          <w:rFonts w:ascii="Raleway Lining" w:hAnsi="Raleway Lining"/>
          <w:sz w:val="22"/>
          <w:szCs w:val="22"/>
        </w:rPr>
      </w:pPr>
      <w:r w:rsidRPr="007A3438">
        <w:rPr>
          <w:rFonts w:ascii="Raleway Lining" w:hAnsi="Raleway Lining"/>
          <w:b/>
          <w:bCs/>
          <w:sz w:val="22"/>
          <w:szCs w:val="22"/>
        </w:rPr>
        <w:t>Review the recording.</w:t>
      </w:r>
      <w:r w:rsidRPr="007A3438">
        <w:rPr>
          <w:rFonts w:ascii="Raleway Lining" w:hAnsi="Raleway Lining"/>
          <w:sz w:val="22"/>
          <w:szCs w:val="22"/>
        </w:rPr>
        <w:t xml:space="preserve"> Check that the picture and sound are clear, the information is accurate, and no confidential details are visible or audible.</w:t>
      </w:r>
    </w:p>
    <w:p w14:paraId="50D4B971" w14:textId="77777777" w:rsidR="007A3438" w:rsidRPr="007A3438" w:rsidRDefault="007A3438" w:rsidP="00257669">
      <w:pPr>
        <w:spacing w:after="0"/>
        <w:rPr>
          <w:rFonts w:ascii="Raleway Lining" w:hAnsi="Raleway Lining"/>
          <w:b/>
          <w:bCs/>
          <w:sz w:val="16"/>
          <w:szCs w:val="16"/>
        </w:rPr>
      </w:pPr>
    </w:p>
    <w:p w14:paraId="688894D9" w14:textId="77777777" w:rsidR="007A3438" w:rsidRDefault="007A3438" w:rsidP="007A3438">
      <w:pPr>
        <w:spacing w:after="0"/>
        <w:rPr>
          <w:rFonts w:ascii="Raleway Lining" w:hAnsi="Raleway Lining"/>
          <w:b/>
          <w:bCs/>
          <w:sz w:val="22"/>
          <w:szCs w:val="22"/>
        </w:rPr>
      </w:pPr>
      <w:r w:rsidRPr="002D742D">
        <w:rPr>
          <w:rFonts w:ascii="Raleway Lining" w:hAnsi="Raleway Lining"/>
          <w:b/>
          <w:bCs/>
          <w:sz w:val="22"/>
          <w:szCs w:val="22"/>
        </w:rPr>
        <w:t>Before you upload or share</w:t>
      </w:r>
    </w:p>
    <w:p w14:paraId="19115FA6" w14:textId="3E919DCD" w:rsidR="0007108B" w:rsidRDefault="0007108B" w:rsidP="007A3438">
      <w:pPr>
        <w:spacing w:after="0"/>
        <w:rPr>
          <w:rFonts w:ascii="Raleway Lining" w:hAnsi="Raleway Lining"/>
          <w:sz w:val="22"/>
          <w:szCs w:val="22"/>
        </w:rPr>
      </w:pPr>
    </w:p>
    <w:p w14:paraId="75CDFF7C" w14:textId="0BF20C86" w:rsidR="002D742D" w:rsidRDefault="007A3438" w:rsidP="007A3438">
      <w:pPr>
        <w:spacing w:after="0" w:line="240" w:lineRule="auto"/>
        <w:rPr>
          <w:rFonts w:ascii="Raleway Lining" w:hAnsi="Raleway Lining"/>
          <w:color w:val="FFFFFF" w:themeColor="background1"/>
          <w:sz w:val="48"/>
          <w:szCs w:val="48"/>
        </w:rPr>
      </w:pPr>
      <w:r w:rsidRPr="002D742D">
        <w:rPr>
          <w:rFonts w:ascii="Raleway Lining" w:hAnsi="Raleway Lining"/>
          <w:sz w:val="22"/>
          <w:szCs w:val="22"/>
        </w:rPr>
        <w:t>Check that the video and caption are accurate, appropriate for the intended audience, and free of confidential or client-identifying information.</w:t>
      </w:r>
    </w:p>
    <w:p w14:paraId="1159697E" w14:textId="77777777" w:rsidR="007A3438" w:rsidRPr="007A3438" w:rsidRDefault="007A3438" w:rsidP="002D742D">
      <w:pPr>
        <w:spacing w:after="0" w:line="240" w:lineRule="auto"/>
        <w:rPr>
          <w:rFonts w:ascii="Raleway Lining" w:hAnsi="Raleway Lining"/>
          <w:color w:val="FFFFFF" w:themeColor="background1"/>
          <w:sz w:val="16"/>
          <w:szCs w:val="16"/>
        </w:rPr>
      </w:pPr>
    </w:p>
    <w:p w14:paraId="2EA63F1B" w14:textId="71EBB8F3" w:rsidR="007A3438" w:rsidRPr="002D742D" w:rsidRDefault="007A3438" w:rsidP="007A3438">
      <w:pPr>
        <w:spacing w:after="0"/>
        <w:rPr>
          <w:rFonts w:ascii="Raleway Lining" w:hAnsi="Raleway Lining"/>
          <w:sz w:val="22"/>
          <w:szCs w:val="22"/>
        </w:rPr>
      </w:pPr>
      <w:r w:rsidRPr="002D742D">
        <w:rPr>
          <w:rFonts w:ascii="Raleway Lining" w:hAnsi="Raleway Lining"/>
          <w:sz w:val="22"/>
          <w:szCs w:val="22"/>
        </w:rPr>
        <w:t>Confirm that any claims are verified</w:t>
      </w:r>
      <w:r>
        <w:rPr>
          <w:rFonts w:ascii="Raleway Lining" w:hAnsi="Raleway Lining"/>
          <w:sz w:val="22"/>
          <w:szCs w:val="22"/>
        </w:rPr>
        <w:t xml:space="preserve"> and accurate. Do not use any Alliant branding. </w:t>
      </w:r>
      <w:r w:rsidRPr="002D742D">
        <w:rPr>
          <w:rFonts w:ascii="Raleway Lining" w:hAnsi="Raleway Lining"/>
          <w:sz w:val="22"/>
          <w:szCs w:val="22"/>
        </w:rPr>
        <w:t>Follow Alliant’s social media policy and applicable review requirements.</w:t>
      </w:r>
    </w:p>
    <w:p w14:paraId="3ACFA847" w14:textId="77777777" w:rsidR="007A3438" w:rsidRPr="007A3438" w:rsidRDefault="007A3438" w:rsidP="007A3438">
      <w:pPr>
        <w:spacing w:after="0"/>
        <w:rPr>
          <w:rFonts w:ascii="Raleway Lining" w:hAnsi="Raleway Lining"/>
          <w:b/>
          <w:bCs/>
          <w:sz w:val="16"/>
          <w:szCs w:val="16"/>
        </w:rPr>
      </w:pPr>
    </w:p>
    <w:p w14:paraId="4BF17AAD" w14:textId="77777777" w:rsidR="00403D99" w:rsidRDefault="00403D99" w:rsidP="00403D99">
      <w:pPr>
        <w:spacing w:after="0" w:line="240" w:lineRule="auto"/>
        <w:rPr>
          <w:rFonts w:ascii="Raleway Lining" w:hAnsi="Raleway Lining"/>
          <w:color w:val="FFFFFF" w:themeColor="background1"/>
          <w:sz w:val="48"/>
          <w:szCs w:val="48"/>
        </w:rPr>
      </w:pPr>
    </w:p>
    <w:p w14:paraId="274909BE" w14:textId="77777777" w:rsidR="00403D99" w:rsidRDefault="00403D99" w:rsidP="00403D99">
      <w:pPr>
        <w:spacing w:after="0" w:line="240" w:lineRule="auto"/>
        <w:rPr>
          <w:rFonts w:ascii="Raleway Lining" w:hAnsi="Raleway Lining"/>
          <w:color w:val="FFFFFF" w:themeColor="background1"/>
          <w:sz w:val="48"/>
          <w:szCs w:val="48"/>
        </w:rPr>
      </w:pPr>
    </w:p>
    <w:p w14:paraId="1126E6D7" w14:textId="77777777" w:rsidR="00403D99" w:rsidRDefault="00403D99" w:rsidP="00403D99">
      <w:pPr>
        <w:spacing w:after="0" w:line="240" w:lineRule="auto"/>
        <w:rPr>
          <w:rFonts w:ascii="Raleway Lining" w:hAnsi="Raleway Lining"/>
          <w:color w:val="FFFFFF" w:themeColor="background1"/>
          <w:sz w:val="48"/>
          <w:szCs w:val="48"/>
        </w:rPr>
      </w:pPr>
    </w:p>
    <w:p w14:paraId="6D19CD09" w14:textId="77777777" w:rsidR="00403D99" w:rsidRDefault="00403D99" w:rsidP="00403D99">
      <w:pPr>
        <w:spacing w:after="0" w:line="240" w:lineRule="auto"/>
        <w:rPr>
          <w:rFonts w:ascii="Raleway Lining" w:hAnsi="Raleway Lining"/>
          <w:color w:val="FFFFFF" w:themeColor="background1"/>
          <w:sz w:val="48"/>
          <w:szCs w:val="48"/>
        </w:rPr>
      </w:pPr>
    </w:p>
    <w:p w14:paraId="6B20C518" w14:textId="1C726F05" w:rsidR="00403D99" w:rsidRDefault="00403D99" w:rsidP="00403D99">
      <w:pPr>
        <w:spacing w:after="0" w:line="240" w:lineRule="auto"/>
        <w:rPr>
          <w:rFonts w:ascii="Raleway Lining" w:hAnsi="Raleway Lining"/>
          <w:color w:val="FFFFFF" w:themeColor="background1"/>
          <w:sz w:val="48"/>
          <w:szCs w:val="48"/>
        </w:rPr>
      </w:pPr>
      <w:r>
        <w:rPr>
          <w:rFonts w:ascii="Raleway Lining" w:hAnsi="Raleway Lining"/>
          <w:color w:val="FFFFFF" w:themeColor="background1"/>
          <w:sz w:val="48"/>
          <w:szCs w:val="48"/>
        </w:rPr>
        <w:t xml:space="preserve">Elevate Your </w:t>
      </w:r>
    </w:p>
    <w:p w14:paraId="63361397" w14:textId="77777777" w:rsidR="00403D99" w:rsidRDefault="00403D99" w:rsidP="00403D99">
      <w:pPr>
        <w:spacing w:after="0" w:line="240" w:lineRule="auto"/>
        <w:rPr>
          <w:rFonts w:ascii="Raleway Lining" w:hAnsi="Raleway Lining"/>
          <w:color w:val="FFFFFF" w:themeColor="background1"/>
          <w:sz w:val="48"/>
          <w:szCs w:val="48"/>
        </w:rPr>
      </w:pPr>
      <w:r>
        <w:rPr>
          <w:rFonts w:ascii="Raleway Lining" w:hAnsi="Raleway Lining"/>
          <w:color w:val="FFFFFF" w:themeColor="background1"/>
          <w:sz w:val="48"/>
          <w:szCs w:val="48"/>
        </w:rPr>
        <w:t>Videos</w:t>
      </w:r>
    </w:p>
    <w:p w14:paraId="342CD6EC" w14:textId="77777777" w:rsidR="00403D99" w:rsidRDefault="00403D99" w:rsidP="002D742D">
      <w:pPr>
        <w:tabs>
          <w:tab w:val="left" w:pos="1224"/>
        </w:tabs>
        <w:rPr>
          <w:rFonts w:ascii="Raleway Lining" w:hAnsi="Raleway Lining"/>
          <w:b/>
          <w:bCs/>
          <w:sz w:val="28"/>
          <w:szCs w:val="28"/>
        </w:rPr>
      </w:pPr>
    </w:p>
    <w:p w14:paraId="5C931623" w14:textId="77777777" w:rsidR="00403D99" w:rsidRDefault="00403D99" w:rsidP="002D742D">
      <w:pPr>
        <w:tabs>
          <w:tab w:val="left" w:pos="1224"/>
        </w:tabs>
        <w:rPr>
          <w:rFonts w:ascii="Raleway Lining" w:hAnsi="Raleway Lining"/>
          <w:b/>
          <w:bCs/>
          <w:sz w:val="28"/>
          <w:szCs w:val="28"/>
        </w:rPr>
      </w:pPr>
    </w:p>
    <w:p w14:paraId="15573C36" w14:textId="373DE551" w:rsidR="002D742D" w:rsidRPr="007A3438" w:rsidRDefault="002D742D" w:rsidP="002D742D">
      <w:pPr>
        <w:tabs>
          <w:tab w:val="left" w:pos="1224"/>
        </w:tabs>
        <w:rPr>
          <w:rFonts w:ascii="Raleway Lining" w:hAnsi="Raleway Lining"/>
          <w:b/>
          <w:bCs/>
          <w:sz w:val="28"/>
          <w:szCs w:val="28"/>
        </w:rPr>
      </w:pPr>
      <w:r w:rsidRPr="007A3438">
        <w:rPr>
          <w:rFonts w:ascii="Raleway Lining" w:hAnsi="Raleway Lining"/>
          <w:b/>
          <w:bCs/>
          <w:sz w:val="28"/>
          <w:szCs w:val="28"/>
        </w:rPr>
        <w:t>AI Prompts to Prepare Your Video</w:t>
      </w:r>
    </w:p>
    <w:p w14:paraId="4EADA82D" w14:textId="71F877C1" w:rsidR="002D742D" w:rsidRPr="002D742D" w:rsidRDefault="002D742D" w:rsidP="002D742D">
      <w:pPr>
        <w:tabs>
          <w:tab w:val="left" w:pos="1224"/>
        </w:tabs>
        <w:rPr>
          <w:rFonts w:ascii="Raleway Lining" w:hAnsi="Raleway Lining"/>
          <w:sz w:val="22"/>
          <w:szCs w:val="22"/>
        </w:rPr>
      </w:pPr>
      <w:r w:rsidRPr="002D742D">
        <w:rPr>
          <w:rFonts w:ascii="Raleway Lining" w:hAnsi="Raleway Lining"/>
          <w:sz w:val="22"/>
          <w:szCs w:val="22"/>
        </w:rPr>
        <w:t>Use these prompts in Alliant</w:t>
      </w:r>
      <w:r>
        <w:rPr>
          <w:rFonts w:ascii="Raleway Lining" w:hAnsi="Raleway Lining"/>
          <w:sz w:val="22"/>
          <w:szCs w:val="22"/>
        </w:rPr>
        <w:t>’s</w:t>
      </w:r>
      <w:r w:rsidRPr="002D742D">
        <w:rPr>
          <w:rFonts w:ascii="Raleway Lining" w:hAnsi="Raleway Lining"/>
          <w:sz w:val="22"/>
          <w:szCs w:val="22"/>
        </w:rPr>
        <w:t xml:space="preserve"> ChatGPT Enterprise. Replace the bracketed text with accurate information you are authorized to share. Review the output carefully; AI does not verify your expertise or approve content for publication.</w:t>
      </w:r>
    </w:p>
    <w:p w14:paraId="7B4CFE00" w14:textId="77777777" w:rsidR="002D742D" w:rsidRPr="002D742D" w:rsidRDefault="002D742D" w:rsidP="002D742D">
      <w:pPr>
        <w:tabs>
          <w:tab w:val="left" w:pos="1224"/>
        </w:tabs>
        <w:rPr>
          <w:rFonts w:ascii="Raleway Lining" w:hAnsi="Raleway Lining"/>
          <w:sz w:val="22"/>
          <w:szCs w:val="22"/>
        </w:rPr>
      </w:pPr>
      <w:r w:rsidRPr="002D742D">
        <w:rPr>
          <w:rFonts w:ascii="Raleway Lining" w:hAnsi="Raleway Lining"/>
          <w:sz w:val="22"/>
          <w:szCs w:val="22"/>
        </w:rPr>
        <w:t>Do not identify clients or include confidential information. Do not promise coverage, pricing, or outcomes; make unsupported generalizations; or provide legal, tax, investment, or other advice outside my role. Flag statements I should verify and any content that may require company review.</w:t>
      </w:r>
    </w:p>
    <w:p w14:paraId="3450638E" w14:textId="77777777" w:rsidR="007A3438" w:rsidRPr="007A3438" w:rsidRDefault="007A3438" w:rsidP="007A3438">
      <w:pPr>
        <w:tabs>
          <w:tab w:val="left" w:pos="1224"/>
        </w:tabs>
        <w:rPr>
          <w:rFonts w:ascii="Raleway Lining" w:hAnsi="Raleway Lining"/>
          <w:b/>
          <w:bCs/>
          <w:sz w:val="22"/>
          <w:szCs w:val="22"/>
        </w:rPr>
      </w:pPr>
      <w:r w:rsidRPr="007A3438">
        <w:rPr>
          <w:rFonts w:ascii="Raleway Lining" w:hAnsi="Raleway Lining"/>
          <w:b/>
          <w:bCs/>
          <w:sz w:val="22"/>
          <w:szCs w:val="22"/>
        </w:rPr>
        <w:t xml:space="preserve">Prompt 1 — Brainstorm a Topic </w:t>
      </w:r>
      <w:proofErr w:type="gramStart"/>
      <w:r w:rsidRPr="007A3438">
        <w:rPr>
          <w:rFonts w:ascii="Raleway Lining" w:hAnsi="Raleway Lining"/>
          <w:b/>
          <w:bCs/>
          <w:sz w:val="22"/>
          <w:szCs w:val="22"/>
        </w:rPr>
        <w:t>From</w:t>
      </w:r>
      <w:proofErr w:type="gramEnd"/>
      <w:r w:rsidRPr="007A3438">
        <w:rPr>
          <w:rFonts w:ascii="Raleway Lining" w:hAnsi="Raleway Lining"/>
          <w:b/>
          <w:bCs/>
          <w:sz w:val="22"/>
          <w:szCs w:val="22"/>
        </w:rPr>
        <w:t xml:space="preserve"> My Expertise</w:t>
      </w:r>
    </w:p>
    <w:p w14:paraId="4D98A20F" w14:textId="693A96CC" w:rsidR="007A3438" w:rsidRPr="007A3438" w:rsidRDefault="007A3438" w:rsidP="007A3438">
      <w:pPr>
        <w:tabs>
          <w:tab w:val="left" w:pos="1224"/>
        </w:tabs>
        <w:rPr>
          <w:rFonts w:ascii="Raleway Lining" w:hAnsi="Raleway Lining"/>
          <w:sz w:val="22"/>
          <w:szCs w:val="22"/>
        </w:rPr>
      </w:pPr>
      <w:r w:rsidRPr="007A3438">
        <w:rPr>
          <w:rFonts w:ascii="Raleway Lining" w:hAnsi="Raleway Lining"/>
          <w:sz w:val="22"/>
          <w:szCs w:val="22"/>
        </w:rPr>
        <w:t xml:space="preserve">Help me brainstorm short educational video topics based on my experience as an insurance broker producer. My role is </w:t>
      </w:r>
      <w:r w:rsidRPr="007A3438">
        <w:rPr>
          <w:rFonts w:ascii="Raleway Lining" w:hAnsi="Raleway Lining"/>
          <w:b/>
          <w:bCs/>
          <w:sz w:val="22"/>
          <w:szCs w:val="22"/>
        </w:rPr>
        <w:t>[describe your role]</w:t>
      </w:r>
      <w:r w:rsidRPr="007A3438">
        <w:rPr>
          <w:rFonts w:ascii="Raleway Lining" w:hAnsi="Raleway Lining"/>
          <w:sz w:val="22"/>
          <w:szCs w:val="22"/>
        </w:rPr>
        <w:t xml:space="preserve">. My areas of expertise are </w:t>
      </w:r>
      <w:r w:rsidRPr="007A3438">
        <w:rPr>
          <w:rFonts w:ascii="Raleway Lining" w:hAnsi="Raleway Lining"/>
          <w:b/>
          <w:bCs/>
          <w:sz w:val="22"/>
          <w:szCs w:val="22"/>
        </w:rPr>
        <w:t>[list areas]</w:t>
      </w:r>
      <w:r w:rsidRPr="007A3438">
        <w:rPr>
          <w:rFonts w:ascii="Raleway Lining" w:hAnsi="Raleway Lining"/>
          <w:sz w:val="22"/>
          <w:szCs w:val="22"/>
        </w:rPr>
        <w:t xml:space="preserve">. I can speak confidently about </w:t>
      </w:r>
      <w:r w:rsidRPr="007A3438">
        <w:rPr>
          <w:rFonts w:ascii="Raleway Lining" w:hAnsi="Raleway Lining"/>
          <w:b/>
          <w:bCs/>
          <w:sz w:val="22"/>
          <w:szCs w:val="22"/>
        </w:rPr>
        <w:t>[list topics or questions you hear]</w:t>
      </w:r>
      <w:r w:rsidRPr="007A3438">
        <w:rPr>
          <w:rFonts w:ascii="Raleway Lining" w:hAnsi="Raleway Lining"/>
          <w:sz w:val="22"/>
          <w:szCs w:val="22"/>
        </w:rPr>
        <w:t xml:space="preserve">. The audience I want to reach is </w:t>
      </w:r>
      <w:r w:rsidRPr="007A3438">
        <w:rPr>
          <w:rFonts w:ascii="Raleway Lining" w:hAnsi="Raleway Lining"/>
          <w:b/>
          <w:bCs/>
          <w:sz w:val="22"/>
          <w:szCs w:val="22"/>
        </w:rPr>
        <w:t>[high-net-worth individuals and families, family office leaders, or professional advisors who serve them]</w:t>
      </w:r>
      <w:r w:rsidRPr="007A3438">
        <w:rPr>
          <w:rFonts w:ascii="Raleway Lining" w:hAnsi="Raleway Lining"/>
          <w:sz w:val="22"/>
          <w:szCs w:val="22"/>
        </w:rPr>
        <w:t xml:space="preserve">. </w:t>
      </w:r>
    </w:p>
    <w:p w14:paraId="738DEEDD" w14:textId="77777777" w:rsidR="007A3438" w:rsidRPr="007A3438" w:rsidRDefault="007A3438" w:rsidP="007A3438">
      <w:pPr>
        <w:tabs>
          <w:tab w:val="left" w:pos="1224"/>
        </w:tabs>
        <w:rPr>
          <w:rFonts w:ascii="Raleway Lining" w:hAnsi="Raleway Lining"/>
          <w:sz w:val="22"/>
          <w:szCs w:val="22"/>
        </w:rPr>
      </w:pPr>
      <w:r w:rsidRPr="007A3438">
        <w:rPr>
          <w:rFonts w:ascii="Raleway Lining" w:hAnsi="Raleway Lining"/>
          <w:sz w:val="22"/>
          <w:szCs w:val="22"/>
        </w:rPr>
        <w:t xml:space="preserve">Suggest three possible topics that connect my expertise to questions this audience may have. For each, include why it could be relevant, one possible takeaway, and a sample question to help me explain the idea. </w:t>
      </w:r>
    </w:p>
    <w:p w14:paraId="27119730" w14:textId="77777777" w:rsidR="007A3438" w:rsidRPr="007A3438" w:rsidRDefault="007A3438" w:rsidP="007A3438">
      <w:pPr>
        <w:tabs>
          <w:tab w:val="left" w:pos="1224"/>
        </w:tabs>
        <w:rPr>
          <w:rFonts w:ascii="Raleway Lining" w:hAnsi="Raleway Lining"/>
          <w:sz w:val="22"/>
          <w:szCs w:val="22"/>
        </w:rPr>
      </w:pPr>
      <w:r w:rsidRPr="007A3438">
        <w:rPr>
          <w:rFonts w:ascii="Raleway Lining" w:hAnsi="Raleway Lining"/>
          <w:sz w:val="22"/>
          <w:szCs w:val="22"/>
        </w:rPr>
        <w:t>Use only the information I provide. Do not invent client stories, credentials, statistics, market trends, coverage outcomes, or company positions. Do not provide advice outside my role. These are brainstorm ideas for discussion with Marketing, not approved content.</w:t>
      </w:r>
    </w:p>
    <w:p w14:paraId="68E1CC80" w14:textId="77777777" w:rsidR="007A3438" w:rsidRPr="007A3438" w:rsidRDefault="007A3438" w:rsidP="007A3438">
      <w:pPr>
        <w:tabs>
          <w:tab w:val="left" w:pos="1224"/>
        </w:tabs>
        <w:rPr>
          <w:rFonts w:ascii="Raleway Lining" w:hAnsi="Raleway Lining"/>
          <w:b/>
          <w:bCs/>
          <w:sz w:val="22"/>
          <w:szCs w:val="22"/>
        </w:rPr>
      </w:pPr>
      <w:r w:rsidRPr="007A3438">
        <w:rPr>
          <w:rFonts w:ascii="Raleway Lining" w:hAnsi="Raleway Lining"/>
          <w:b/>
          <w:bCs/>
          <w:sz w:val="22"/>
          <w:szCs w:val="22"/>
        </w:rPr>
        <w:t>Prompt 2 — Brainstorm an Explanation of a Common Misconception</w:t>
      </w:r>
    </w:p>
    <w:p w14:paraId="396F2FF4" w14:textId="77777777" w:rsidR="007A3438" w:rsidRPr="007A3438" w:rsidRDefault="007A3438" w:rsidP="007A3438">
      <w:pPr>
        <w:tabs>
          <w:tab w:val="left" w:pos="1224"/>
        </w:tabs>
        <w:rPr>
          <w:rFonts w:ascii="Raleway Lining" w:hAnsi="Raleway Lining"/>
          <w:sz w:val="22"/>
          <w:szCs w:val="22"/>
        </w:rPr>
      </w:pPr>
      <w:r w:rsidRPr="007A3438">
        <w:rPr>
          <w:rFonts w:ascii="Raleway Lining" w:hAnsi="Raleway Lining"/>
          <w:sz w:val="22"/>
          <w:szCs w:val="22"/>
        </w:rPr>
        <w:t xml:space="preserve">Help me brainstorm how I might explain a common insurance misconception in a short video for </w:t>
      </w:r>
      <w:r w:rsidRPr="007A3438">
        <w:rPr>
          <w:rFonts w:ascii="Raleway Lining" w:hAnsi="Raleway Lining"/>
          <w:b/>
          <w:bCs/>
          <w:sz w:val="22"/>
          <w:szCs w:val="22"/>
        </w:rPr>
        <w:t>[high-net-worth individuals and families, family office leaders, or professional advisors who serve them]</w:t>
      </w:r>
      <w:r w:rsidRPr="007A3438">
        <w:rPr>
          <w:rFonts w:ascii="Raleway Lining" w:hAnsi="Raleway Lining"/>
          <w:sz w:val="22"/>
          <w:szCs w:val="22"/>
        </w:rPr>
        <w:t xml:space="preserve">. </w:t>
      </w:r>
    </w:p>
    <w:p w14:paraId="10776D3D" w14:textId="07B7F14C" w:rsidR="007A3438" w:rsidRPr="007A3438" w:rsidRDefault="007A3438" w:rsidP="007A3438">
      <w:pPr>
        <w:tabs>
          <w:tab w:val="left" w:pos="1224"/>
        </w:tabs>
        <w:rPr>
          <w:rFonts w:ascii="Raleway Lining" w:hAnsi="Raleway Lining"/>
          <w:sz w:val="22"/>
          <w:szCs w:val="22"/>
        </w:rPr>
      </w:pPr>
      <w:r w:rsidRPr="007A3438">
        <w:rPr>
          <w:rFonts w:ascii="Raleway Lining" w:hAnsi="Raleway Lining"/>
          <w:sz w:val="22"/>
          <w:szCs w:val="22"/>
        </w:rPr>
        <w:t xml:space="preserve">The misconception is </w:t>
      </w:r>
      <w:r w:rsidRPr="007A3438">
        <w:rPr>
          <w:rFonts w:ascii="Raleway Lining" w:hAnsi="Raleway Lining"/>
          <w:b/>
          <w:bCs/>
          <w:sz w:val="22"/>
          <w:szCs w:val="22"/>
        </w:rPr>
        <w:t>[describe it]</w:t>
      </w:r>
      <w:r w:rsidRPr="007A3438">
        <w:rPr>
          <w:rFonts w:ascii="Raleway Lining" w:hAnsi="Raleway Lining"/>
          <w:sz w:val="22"/>
          <w:szCs w:val="22"/>
        </w:rPr>
        <w:t xml:space="preserve">. My relevant role and expertise are </w:t>
      </w:r>
      <w:r w:rsidRPr="007A3438">
        <w:rPr>
          <w:rFonts w:ascii="Raleway Lining" w:hAnsi="Raleway Lining"/>
          <w:b/>
          <w:bCs/>
          <w:sz w:val="22"/>
          <w:szCs w:val="22"/>
        </w:rPr>
        <w:t>[describe them]</w:t>
      </w:r>
      <w:r w:rsidRPr="007A3438">
        <w:rPr>
          <w:rFonts w:ascii="Raleway Lining" w:hAnsi="Raleway Lining"/>
          <w:sz w:val="22"/>
          <w:szCs w:val="22"/>
        </w:rPr>
        <w:t xml:space="preserve">. The verified information I can use is </w:t>
      </w:r>
      <w:r w:rsidRPr="007A3438">
        <w:rPr>
          <w:rFonts w:ascii="Raleway Lining" w:hAnsi="Raleway Lining"/>
          <w:b/>
          <w:bCs/>
          <w:sz w:val="22"/>
          <w:szCs w:val="22"/>
        </w:rPr>
        <w:t>[add approved facts or source material]</w:t>
      </w:r>
      <w:r w:rsidRPr="007A3438">
        <w:rPr>
          <w:rFonts w:ascii="Raleway Lining" w:hAnsi="Raleway Lining"/>
          <w:sz w:val="22"/>
          <w:szCs w:val="22"/>
        </w:rPr>
        <w:t xml:space="preserve">. Suggest a simple explanation of why the misconception may come up, what accurate point the audience should understand, and one question they might discuss with their insurance advisor. Keep the idea focused on my experience as an insurance broker producer. </w:t>
      </w:r>
    </w:p>
    <w:p w14:paraId="44B7A2F3" w14:textId="78C74A6C" w:rsidR="007A3438" w:rsidRDefault="00403D99" w:rsidP="007A3438">
      <w:pPr>
        <w:tabs>
          <w:tab w:val="left" w:pos="1224"/>
        </w:tabs>
        <w:rPr>
          <w:rFonts w:ascii="Raleway Lining" w:hAnsi="Raleway Lining"/>
          <w:sz w:val="22"/>
          <w:szCs w:val="22"/>
        </w:rPr>
      </w:pPr>
      <w:r w:rsidRPr="007A3438">
        <w:rPr>
          <w:rFonts w:ascii="Raleway Lining" w:hAnsi="Raleway Lining"/>
          <w:sz w:val="22"/>
          <w:szCs w:val="22"/>
        </w:rPr>
        <w:t>Do not draft final marketing copy or imply that the content is approved. Do not identify clients, include confidential information, promise coverage or outcomes, or provide legal, tax, investment, or other advice outside my role. Flag anything that should be confirmed with Marketing or another internal expert.</w:t>
      </w:r>
    </w:p>
    <w:p w14:paraId="7BE68372" w14:textId="77777777" w:rsidR="002D742D" w:rsidRPr="002D742D" w:rsidRDefault="002D742D" w:rsidP="002D742D">
      <w:pPr>
        <w:tabs>
          <w:tab w:val="left" w:pos="1224"/>
        </w:tabs>
        <w:rPr>
          <w:rFonts w:ascii="Raleway Lining" w:hAnsi="Raleway Lining"/>
          <w:sz w:val="22"/>
          <w:szCs w:val="22"/>
        </w:rPr>
      </w:pPr>
    </w:p>
    <w:sectPr w:rsidR="002D742D" w:rsidRPr="002D742D" w:rsidSect="00606DCE">
      <w:head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17734D" w14:textId="77777777" w:rsidR="00C04B5B" w:rsidRDefault="00C04B5B" w:rsidP="000E5272">
      <w:pPr>
        <w:spacing w:after="0" w:line="240" w:lineRule="auto"/>
      </w:pPr>
      <w:r>
        <w:separator/>
      </w:r>
    </w:p>
  </w:endnote>
  <w:endnote w:type="continuationSeparator" w:id="0">
    <w:p w14:paraId="2373C0FA" w14:textId="77777777" w:rsidR="00C04B5B" w:rsidRDefault="00C04B5B" w:rsidP="000E52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aleway Lining">
    <w:panose1 w:val="020B0503030101060003"/>
    <w:charset w:val="00"/>
    <w:family w:val="swiss"/>
    <w:notTrueType/>
    <w:pitch w:val="variable"/>
    <w:sig w:usb0="A00002FF" w:usb1="5000205B" w:usb2="00000000" w:usb3="00000000" w:csb0="00000097"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8E8DBF" w14:textId="77777777" w:rsidR="00C04B5B" w:rsidRDefault="00C04B5B" w:rsidP="000E5272">
      <w:pPr>
        <w:spacing w:after="0" w:line="240" w:lineRule="auto"/>
      </w:pPr>
      <w:r>
        <w:separator/>
      </w:r>
    </w:p>
  </w:footnote>
  <w:footnote w:type="continuationSeparator" w:id="0">
    <w:p w14:paraId="44D464B9" w14:textId="77777777" w:rsidR="00C04B5B" w:rsidRDefault="00C04B5B" w:rsidP="000E52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406F7F" w14:textId="1DE897C3" w:rsidR="000E5272" w:rsidRDefault="000E5272" w:rsidP="000E5272">
    <w:pPr>
      <w:pStyle w:val="Header"/>
      <w:jc w:val="both"/>
    </w:pPr>
    <w:r>
      <w:rPr>
        <w:noProof/>
      </w:rPr>
      <w:drawing>
        <wp:anchor distT="0" distB="0" distL="114300" distR="114300" simplePos="0" relativeHeight="251658240" behindDoc="1" locked="0" layoutInCell="1" allowOverlap="1" wp14:anchorId="43E7ECD7" wp14:editId="1898A5C7">
          <wp:simplePos x="0" y="0"/>
          <wp:positionH relativeFrom="column">
            <wp:posOffset>-1266825</wp:posOffset>
          </wp:positionH>
          <wp:positionV relativeFrom="paragraph">
            <wp:posOffset>-1104900</wp:posOffset>
          </wp:positionV>
          <wp:extent cx="8343900" cy="2781300"/>
          <wp:effectExtent l="0" t="0" r="0" b="0"/>
          <wp:wrapNone/>
          <wp:docPr id="133336894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3368946" name="Picture 1333368946"/>
                  <pic:cNvPicPr/>
                </pic:nvPicPr>
                <pic:blipFill>
                  <a:blip r:embed="rId1">
                    <a:extLst>
                      <a:ext uri="{28A0092B-C50C-407E-A947-70E740481C1C}">
                        <a14:useLocalDpi xmlns:a14="http://schemas.microsoft.com/office/drawing/2010/main" val="0"/>
                      </a:ext>
                    </a:extLst>
                  </a:blip>
                  <a:stretch>
                    <a:fillRect/>
                  </a:stretch>
                </pic:blipFill>
                <pic:spPr>
                  <a:xfrm>
                    <a:off x="0" y="0"/>
                    <a:ext cx="8343900" cy="2781300"/>
                  </a:xfrm>
                  <a:prstGeom prst="rect">
                    <a:avLst/>
                  </a:prstGeom>
                </pic:spPr>
              </pic:pic>
            </a:graphicData>
          </a:graphic>
          <wp14:sizeRelH relativeFrom="page">
            <wp14:pctWidth>0</wp14:pctWidth>
          </wp14:sizeRelH>
          <wp14:sizeRelV relativeFrom="page">
            <wp14:pctHeight>0</wp14:pctHeight>
          </wp14:sizeRelV>
        </wp:anchor>
      </w:drawing>
    </w:r>
    <w:r>
      <w:rPr>
        <w:noProof/>
      </w:rPr>
      <w:drawing>
        <wp:inline distT="0" distB="0" distL="0" distR="0" wp14:anchorId="5A757F38" wp14:editId="4F2DD23B">
          <wp:extent cx="0" cy="0"/>
          <wp:effectExtent l="0" t="0" r="0" b="0"/>
          <wp:docPr id="115186306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1863067" name="Picture 1151863067"/>
                  <pic:cNvPicPr/>
                </pic:nvPicPr>
                <pic:blipFill>
                  <a:blip r:embed="rId1">
                    <a:extLst>
                      <a:ext uri="{28A0092B-C50C-407E-A947-70E740481C1C}">
                        <a14:useLocalDpi xmlns:a14="http://schemas.microsoft.com/office/drawing/2010/main" val="0"/>
                      </a:ext>
                    </a:extLst>
                  </a:blip>
                  <a:stretch>
                    <a:fillRect/>
                  </a:stretch>
                </pic:blipFill>
                <pic:spPr>
                  <a:xfrm>
                    <a:off x="0" y="0"/>
                    <a:ext cx="0" cy="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047EBC"/>
    <w:multiLevelType w:val="multilevel"/>
    <w:tmpl w:val="80CE01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8E36D61"/>
    <w:multiLevelType w:val="multilevel"/>
    <w:tmpl w:val="E6DE6B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0F229A7"/>
    <w:multiLevelType w:val="hybridMultilevel"/>
    <w:tmpl w:val="B1B4B9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A3A15E4"/>
    <w:multiLevelType w:val="hybridMultilevel"/>
    <w:tmpl w:val="B80AF9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B7D61DF"/>
    <w:multiLevelType w:val="hybridMultilevel"/>
    <w:tmpl w:val="2C566E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BBA7BCC"/>
    <w:multiLevelType w:val="hybridMultilevel"/>
    <w:tmpl w:val="388220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6737013"/>
    <w:multiLevelType w:val="multilevel"/>
    <w:tmpl w:val="80CE01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FB10617"/>
    <w:multiLevelType w:val="multilevel"/>
    <w:tmpl w:val="80CE01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15C7402"/>
    <w:multiLevelType w:val="hybridMultilevel"/>
    <w:tmpl w:val="044C2BA0"/>
    <w:lvl w:ilvl="0" w:tplc="B79A08CE">
      <w:numFmt w:val="bullet"/>
      <w:lvlText w:val=""/>
      <w:lvlJc w:val="left"/>
      <w:pPr>
        <w:ind w:left="720" w:hanging="360"/>
      </w:pPr>
      <w:rPr>
        <w:rFonts w:ascii="Raleway Lining" w:eastAsiaTheme="minorHAnsi" w:hAnsi="Raleway Lining"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9240A67"/>
    <w:multiLevelType w:val="hybridMultilevel"/>
    <w:tmpl w:val="8AEC01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7A419C7"/>
    <w:multiLevelType w:val="multilevel"/>
    <w:tmpl w:val="80CE01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97329528">
    <w:abstractNumId w:val="2"/>
  </w:num>
  <w:num w:numId="2" w16cid:durableId="283192966">
    <w:abstractNumId w:val="4"/>
  </w:num>
  <w:num w:numId="3" w16cid:durableId="557206208">
    <w:abstractNumId w:val="3"/>
  </w:num>
  <w:num w:numId="4" w16cid:durableId="1958370528">
    <w:abstractNumId w:val="9"/>
  </w:num>
  <w:num w:numId="5" w16cid:durableId="1115520435">
    <w:abstractNumId w:val="7"/>
  </w:num>
  <w:num w:numId="6" w16cid:durableId="286470649">
    <w:abstractNumId w:val="1"/>
  </w:num>
  <w:num w:numId="7" w16cid:durableId="1208419371">
    <w:abstractNumId w:val="6"/>
  </w:num>
  <w:num w:numId="8" w16cid:durableId="1445148941">
    <w:abstractNumId w:val="0"/>
  </w:num>
  <w:num w:numId="9" w16cid:durableId="148787303">
    <w:abstractNumId w:val="5"/>
  </w:num>
  <w:num w:numId="10" w16cid:durableId="660817980">
    <w:abstractNumId w:val="8"/>
  </w:num>
  <w:num w:numId="11" w16cid:durableId="159855946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131F"/>
    <w:rsid w:val="0007108B"/>
    <w:rsid w:val="000E5272"/>
    <w:rsid w:val="000E72C4"/>
    <w:rsid w:val="001D62D4"/>
    <w:rsid w:val="00257669"/>
    <w:rsid w:val="002765E1"/>
    <w:rsid w:val="002B29FB"/>
    <w:rsid w:val="002D742D"/>
    <w:rsid w:val="00377F95"/>
    <w:rsid w:val="003B17ED"/>
    <w:rsid w:val="003C4DB1"/>
    <w:rsid w:val="00403D99"/>
    <w:rsid w:val="0043305B"/>
    <w:rsid w:val="00573CA1"/>
    <w:rsid w:val="00606DCE"/>
    <w:rsid w:val="006A3DAA"/>
    <w:rsid w:val="006B6F18"/>
    <w:rsid w:val="00700DB9"/>
    <w:rsid w:val="007459E2"/>
    <w:rsid w:val="007A3438"/>
    <w:rsid w:val="007B2343"/>
    <w:rsid w:val="007C35E3"/>
    <w:rsid w:val="007C4AFC"/>
    <w:rsid w:val="007F1764"/>
    <w:rsid w:val="0083295D"/>
    <w:rsid w:val="0091059B"/>
    <w:rsid w:val="00921E5C"/>
    <w:rsid w:val="0095131F"/>
    <w:rsid w:val="00952209"/>
    <w:rsid w:val="009871F3"/>
    <w:rsid w:val="009B28F4"/>
    <w:rsid w:val="009B6E50"/>
    <w:rsid w:val="00AF67F0"/>
    <w:rsid w:val="00B90860"/>
    <w:rsid w:val="00B96115"/>
    <w:rsid w:val="00BC4088"/>
    <w:rsid w:val="00BE315C"/>
    <w:rsid w:val="00C04B5B"/>
    <w:rsid w:val="00C13DA9"/>
    <w:rsid w:val="00C14106"/>
    <w:rsid w:val="00C34813"/>
    <w:rsid w:val="00CF6D6B"/>
    <w:rsid w:val="00D161E8"/>
    <w:rsid w:val="00D61BE0"/>
    <w:rsid w:val="00E21D83"/>
    <w:rsid w:val="00E7206F"/>
    <w:rsid w:val="00FB34E6"/>
    <w:rsid w:val="00FC59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469C4A"/>
  <w15:chartTrackingRefBased/>
  <w15:docId w15:val="{516FB22D-9283-4AF8-ADFF-0717685F90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3DAA"/>
  </w:style>
  <w:style w:type="paragraph" w:styleId="Heading1">
    <w:name w:val="heading 1"/>
    <w:basedOn w:val="Normal"/>
    <w:next w:val="Normal"/>
    <w:link w:val="Heading1Char"/>
    <w:uiPriority w:val="9"/>
    <w:qFormat/>
    <w:rsid w:val="0095131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5131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5131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5131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5131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5131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5131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5131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5131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5131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5131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5131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5131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5131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5131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5131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5131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5131F"/>
    <w:rPr>
      <w:rFonts w:eastAsiaTheme="majorEastAsia" w:cstheme="majorBidi"/>
      <w:color w:val="272727" w:themeColor="text1" w:themeTint="D8"/>
    </w:rPr>
  </w:style>
  <w:style w:type="paragraph" w:styleId="Title">
    <w:name w:val="Title"/>
    <w:basedOn w:val="Normal"/>
    <w:next w:val="Normal"/>
    <w:link w:val="TitleChar"/>
    <w:uiPriority w:val="10"/>
    <w:qFormat/>
    <w:rsid w:val="0095131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5131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5131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5131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5131F"/>
    <w:pPr>
      <w:spacing w:before="160"/>
      <w:jc w:val="center"/>
    </w:pPr>
    <w:rPr>
      <w:i/>
      <w:iCs/>
      <w:color w:val="404040" w:themeColor="text1" w:themeTint="BF"/>
    </w:rPr>
  </w:style>
  <w:style w:type="character" w:customStyle="1" w:styleId="QuoteChar">
    <w:name w:val="Quote Char"/>
    <w:basedOn w:val="DefaultParagraphFont"/>
    <w:link w:val="Quote"/>
    <w:uiPriority w:val="29"/>
    <w:rsid w:val="0095131F"/>
    <w:rPr>
      <w:i/>
      <w:iCs/>
      <w:color w:val="404040" w:themeColor="text1" w:themeTint="BF"/>
    </w:rPr>
  </w:style>
  <w:style w:type="paragraph" w:styleId="ListParagraph">
    <w:name w:val="List Paragraph"/>
    <w:basedOn w:val="Normal"/>
    <w:uiPriority w:val="34"/>
    <w:qFormat/>
    <w:rsid w:val="0095131F"/>
    <w:pPr>
      <w:ind w:left="720"/>
      <w:contextualSpacing/>
    </w:pPr>
  </w:style>
  <w:style w:type="character" w:styleId="IntenseEmphasis">
    <w:name w:val="Intense Emphasis"/>
    <w:basedOn w:val="DefaultParagraphFont"/>
    <w:uiPriority w:val="21"/>
    <w:qFormat/>
    <w:rsid w:val="0095131F"/>
    <w:rPr>
      <w:i/>
      <w:iCs/>
      <w:color w:val="0F4761" w:themeColor="accent1" w:themeShade="BF"/>
    </w:rPr>
  </w:style>
  <w:style w:type="paragraph" w:styleId="IntenseQuote">
    <w:name w:val="Intense Quote"/>
    <w:basedOn w:val="Normal"/>
    <w:next w:val="Normal"/>
    <w:link w:val="IntenseQuoteChar"/>
    <w:uiPriority w:val="30"/>
    <w:qFormat/>
    <w:rsid w:val="0095131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5131F"/>
    <w:rPr>
      <w:i/>
      <w:iCs/>
      <w:color w:val="0F4761" w:themeColor="accent1" w:themeShade="BF"/>
    </w:rPr>
  </w:style>
  <w:style w:type="character" w:styleId="IntenseReference">
    <w:name w:val="Intense Reference"/>
    <w:basedOn w:val="DefaultParagraphFont"/>
    <w:uiPriority w:val="32"/>
    <w:qFormat/>
    <w:rsid w:val="0095131F"/>
    <w:rPr>
      <w:b/>
      <w:bCs/>
      <w:smallCaps/>
      <w:color w:val="0F4761" w:themeColor="accent1" w:themeShade="BF"/>
      <w:spacing w:val="5"/>
    </w:rPr>
  </w:style>
  <w:style w:type="character" w:styleId="CommentReference">
    <w:name w:val="annotation reference"/>
    <w:basedOn w:val="DefaultParagraphFont"/>
    <w:uiPriority w:val="99"/>
    <w:semiHidden/>
    <w:unhideWhenUsed/>
    <w:rsid w:val="00B96115"/>
    <w:rPr>
      <w:sz w:val="16"/>
      <w:szCs w:val="16"/>
    </w:rPr>
  </w:style>
  <w:style w:type="paragraph" w:styleId="CommentText">
    <w:name w:val="annotation text"/>
    <w:basedOn w:val="Normal"/>
    <w:link w:val="CommentTextChar"/>
    <w:uiPriority w:val="99"/>
    <w:unhideWhenUsed/>
    <w:rsid w:val="00B96115"/>
    <w:pPr>
      <w:spacing w:line="240" w:lineRule="auto"/>
    </w:pPr>
    <w:rPr>
      <w:sz w:val="20"/>
      <w:szCs w:val="20"/>
    </w:rPr>
  </w:style>
  <w:style w:type="character" w:customStyle="1" w:styleId="CommentTextChar">
    <w:name w:val="Comment Text Char"/>
    <w:basedOn w:val="DefaultParagraphFont"/>
    <w:link w:val="CommentText"/>
    <w:uiPriority w:val="99"/>
    <w:rsid w:val="00B96115"/>
    <w:rPr>
      <w:sz w:val="20"/>
      <w:szCs w:val="20"/>
    </w:rPr>
  </w:style>
  <w:style w:type="paragraph" w:styleId="CommentSubject">
    <w:name w:val="annotation subject"/>
    <w:basedOn w:val="CommentText"/>
    <w:next w:val="CommentText"/>
    <w:link w:val="CommentSubjectChar"/>
    <w:uiPriority w:val="99"/>
    <w:semiHidden/>
    <w:unhideWhenUsed/>
    <w:rsid w:val="00B96115"/>
    <w:rPr>
      <w:b/>
      <w:bCs/>
    </w:rPr>
  </w:style>
  <w:style w:type="character" w:customStyle="1" w:styleId="CommentSubjectChar">
    <w:name w:val="Comment Subject Char"/>
    <w:basedOn w:val="CommentTextChar"/>
    <w:link w:val="CommentSubject"/>
    <w:uiPriority w:val="99"/>
    <w:semiHidden/>
    <w:rsid w:val="00B96115"/>
    <w:rPr>
      <w:b/>
      <w:bCs/>
      <w:sz w:val="20"/>
      <w:szCs w:val="20"/>
    </w:rPr>
  </w:style>
  <w:style w:type="paragraph" w:styleId="Header">
    <w:name w:val="header"/>
    <w:basedOn w:val="Normal"/>
    <w:link w:val="HeaderChar"/>
    <w:uiPriority w:val="99"/>
    <w:unhideWhenUsed/>
    <w:rsid w:val="000E52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5272"/>
  </w:style>
  <w:style w:type="paragraph" w:styleId="Footer">
    <w:name w:val="footer"/>
    <w:basedOn w:val="Normal"/>
    <w:link w:val="FooterChar"/>
    <w:uiPriority w:val="99"/>
    <w:unhideWhenUsed/>
    <w:rsid w:val="000E52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5272"/>
  </w:style>
  <w:style w:type="table" w:styleId="TableGrid">
    <w:name w:val="Table Grid"/>
    <w:basedOn w:val="TableNormal"/>
    <w:uiPriority w:val="39"/>
    <w:rsid w:val="000E52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7108B"/>
    <w:rPr>
      <w:color w:val="467886" w:themeColor="hyperlink"/>
      <w:u w:val="single"/>
    </w:rPr>
  </w:style>
  <w:style w:type="character" w:customStyle="1" w:styleId="normaltextrun">
    <w:name w:val="normaltextrun"/>
    <w:basedOn w:val="DefaultParagraphFont"/>
    <w:rsid w:val="000710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2B6E97-3DDC-4E19-A94A-0DCDFE7D9F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672</Words>
  <Characters>3837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Emilie Short</dc:creator>
  <cp:keywords/>
  <dc:description/>
  <cp:lastModifiedBy>Rachel Welch</cp:lastModifiedBy>
  <cp:revision>3</cp:revision>
  <cp:lastPrinted>2026-09-24T20:35:00Z</cp:lastPrinted>
  <dcterms:created xsi:type="dcterms:W3CDTF">2026-10-04T16:31:00Z</dcterms:created>
  <dcterms:modified xsi:type="dcterms:W3CDTF">2026-10-04T16:33:00Z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e8e7b939-47e9-4fd8-ab97-661be680f833</vt:lpwstr>
  </property>
</Properties>
</file>